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299F" w14:textId="77777777" w:rsidR="00CB703B" w:rsidRPr="00CB703B" w:rsidRDefault="00CB703B" w:rsidP="00CB703B">
      <w:pPr>
        <w:pStyle w:val="Normaalweb"/>
        <w:rPr>
          <w:rFonts w:asciiTheme="minorHAnsi" w:hAnsiTheme="minorHAnsi" w:cstheme="minorHAnsi"/>
          <w:b/>
          <w:bCs/>
          <w:color w:val="000000"/>
          <w:sz w:val="28"/>
          <w:szCs w:val="28"/>
        </w:rPr>
      </w:pPr>
      <w:r w:rsidRPr="00CB703B">
        <w:rPr>
          <w:rFonts w:asciiTheme="minorHAnsi" w:hAnsiTheme="minorHAnsi" w:cstheme="minorHAnsi"/>
          <w:b/>
          <w:bCs/>
          <w:color w:val="000000"/>
          <w:sz w:val="28"/>
          <w:szCs w:val="28"/>
        </w:rPr>
        <w:t xml:space="preserve">12 oktober 2021 refereerbijeenkomst </w:t>
      </w:r>
    </w:p>
    <w:p w14:paraId="6CF02940" w14:textId="6E2555D0" w:rsidR="00B944C4" w:rsidRPr="00AA02D2" w:rsidRDefault="00B944C4" w:rsidP="00B944C4">
      <w:pPr>
        <w:pStyle w:val="Normaalweb"/>
        <w:spacing w:before="0" w:beforeAutospacing="0" w:after="0" w:afterAutospacing="0"/>
        <w:rPr>
          <w:rFonts w:asciiTheme="minorHAnsi" w:hAnsiTheme="minorHAnsi" w:cstheme="minorHAnsi"/>
          <w:b/>
          <w:bCs/>
          <w:color w:val="000000"/>
          <w:sz w:val="28"/>
          <w:szCs w:val="28"/>
        </w:rPr>
      </w:pPr>
      <w:r w:rsidRPr="00AA02D2">
        <w:rPr>
          <w:rFonts w:asciiTheme="minorHAnsi" w:hAnsiTheme="minorHAnsi" w:cstheme="minorHAnsi"/>
          <w:b/>
          <w:bCs/>
          <w:color w:val="000000"/>
          <w:sz w:val="28"/>
          <w:szCs w:val="28"/>
        </w:rPr>
        <w:t>Genderzorg</w:t>
      </w:r>
    </w:p>
    <w:p w14:paraId="0D2D8D53" w14:textId="77777777" w:rsidR="00B944C4" w:rsidRPr="00423F8F" w:rsidRDefault="00B944C4" w:rsidP="00B944C4">
      <w:pPr>
        <w:pStyle w:val="Normaalweb"/>
        <w:spacing w:before="0" w:beforeAutospacing="0" w:after="0" w:afterAutospacing="0"/>
        <w:rPr>
          <w:rFonts w:asciiTheme="minorHAnsi" w:hAnsiTheme="minorHAnsi" w:cstheme="minorHAnsi"/>
          <w:color w:val="000000"/>
        </w:rPr>
      </w:pPr>
    </w:p>
    <w:p w14:paraId="2E4C0D9F" w14:textId="20E85C67" w:rsidR="00B944C4" w:rsidRPr="00423F8F" w:rsidRDefault="00B944C4" w:rsidP="00B944C4">
      <w:pPr>
        <w:pStyle w:val="Normaalweb"/>
        <w:spacing w:before="0" w:beforeAutospacing="0" w:after="0" w:afterAutospacing="0"/>
        <w:rPr>
          <w:rFonts w:asciiTheme="minorHAnsi" w:hAnsiTheme="minorHAnsi" w:cstheme="minorHAnsi"/>
          <w:color w:val="212121"/>
        </w:rPr>
      </w:pPr>
      <w:r w:rsidRPr="00423F8F">
        <w:rPr>
          <w:rFonts w:asciiTheme="minorHAnsi" w:hAnsiTheme="minorHAnsi" w:cstheme="minorHAnsi"/>
          <w:color w:val="000000"/>
        </w:rPr>
        <w:t>Genderproblematiek: wat is dit nu eigenlijk? Hoe krijg je daar mee te maken in het dagelijks leven en in je werk? En is genderproblematiek eigenlijk de passende term? Anno 2021 lijkt dit thema meer en meer in de samenleving en in de hulpverlening te spelen. Wij besteden er in deze refereeravond aandacht aan om als mens en als hulpverlener (nog) meer te weten wat er speelt bij jongeren en volwassenen met genderproblematiek en wat zij nodig hebben.</w:t>
      </w:r>
    </w:p>
    <w:p w14:paraId="70A432EE" w14:textId="295A0101" w:rsidR="00FF1EAF" w:rsidRPr="00423F8F" w:rsidRDefault="00FF1EAF" w:rsidP="00466113">
      <w:pPr>
        <w:rPr>
          <w:rFonts w:cstheme="minorHAnsi"/>
          <w:szCs w:val="22"/>
        </w:rPr>
      </w:pPr>
    </w:p>
    <w:p w14:paraId="542FEEF0" w14:textId="77777777" w:rsidR="00283C95" w:rsidRPr="00423F8F" w:rsidRDefault="00283C95" w:rsidP="00283C95">
      <w:pPr>
        <w:pStyle w:val="Normaalweb"/>
        <w:spacing w:before="0" w:beforeAutospacing="0" w:after="0" w:afterAutospacing="0"/>
        <w:rPr>
          <w:rFonts w:asciiTheme="minorHAnsi" w:hAnsiTheme="minorHAnsi" w:cstheme="minorHAnsi"/>
          <w:color w:val="212121"/>
        </w:rPr>
      </w:pPr>
      <w:r w:rsidRPr="00423F8F">
        <w:rPr>
          <w:rFonts w:asciiTheme="minorHAnsi" w:hAnsiTheme="minorHAnsi" w:cstheme="minorHAnsi"/>
          <w:color w:val="212121"/>
        </w:rPr>
        <w:t xml:space="preserve">Carlijn Nijhuis is GZ-psycholoog bij de genderpoli van Lentis in Groningen. Vanuit haar ervaring als behandeling aldaar zal zij de aftrap voor de webinar geven, door iets te vertellen over het proces dat iemand met genderdysforie moet doorlopen in de hulpverlening. Vertrekkend bij de aanmelding, triage, intake, en screening, tot aan hobbels en valkuilen in de behandeling. </w:t>
      </w:r>
    </w:p>
    <w:p w14:paraId="4DEE47ED" w14:textId="77777777" w:rsidR="00283C95" w:rsidRPr="00423F8F" w:rsidRDefault="00283C95" w:rsidP="00283C95">
      <w:pPr>
        <w:pStyle w:val="Normaalweb"/>
        <w:spacing w:before="0" w:beforeAutospacing="0" w:after="0" w:afterAutospacing="0"/>
        <w:rPr>
          <w:rFonts w:asciiTheme="minorHAnsi" w:hAnsiTheme="minorHAnsi" w:cstheme="minorHAnsi"/>
          <w:color w:val="212121"/>
        </w:rPr>
      </w:pPr>
      <w:r w:rsidRPr="00423F8F">
        <w:rPr>
          <w:rFonts w:asciiTheme="minorHAnsi" w:hAnsiTheme="minorHAnsi" w:cstheme="minorHAnsi"/>
          <w:color w:val="212121"/>
        </w:rPr>
        <w:t> </w:t>
      </w:r>
    </w:p>
    <w:p w14:paraId="494A27AA" w14:textId="722B88DE" w:rsidR="00283C95" w:rsidRPr="00423F8F" w:rsidRDefault="00283C95" w:rsidP="00283C95">
      <w:pPr>
        <w:pStyle w:val="Normaalweb"/>
        <w:spacing w:before="0" w:beforeAutospacing="0" w:after="0" w:afterAutospacing="0"/>
        <w:rPr>
          <w:rFonts w:asciiTheme="minorHAnsi" w:hAnsiTheme="minorHAnsi" w:cstheme="minorHAnsi"/>
          <w:color w:val="212121"/>
        </w:rPr>
      </w:pPr>
      <w:r w:rsidRPr="00423F8F">
        <w:rPr>
          <w:rFonts w:asciiTheme="minorHAnsi" w:hAnsiTheme="minorHAnsi" w:cstheme="minorHAnsi"/>
          <w:color w:val="212121"/>
        </w:rPr>
        <w:t xml:space="preserve">Het stokje wordt overgenomen door Heleen Kuiper, GZ-psycholoog bij het Centrum voor Verstandelijke Beperking en Psychiatrie, van GGZ Drenthe. Ook binnen de LVB krijgt zij geregeld te maken met LHBTQi. In </w:t>
      </w:r>
      <w:r w:rsidR="00423F8F" w:rsidRPr="00423F8F">
        <w:rPr>
          <w:rFonts w:asciiTheme="minorHAnsi" w:hAnsiTheme="minorHAnsi" w:cstheme="minorHAnsi"/>
          <w:color w:val="212121"/>
        </w:rPr>
        <w:t>haar lezing zal zij</w:t>
      </w:r>
      <w:r w:rsidRPr="00423F8F">
        <w:rPr>
          <w:rFonts w:asciiTheme="minorHAnsi" w:hAnsiTheme="minorHAnsi" w:cstheme="minorHAnsi"/>
          <w:color w:val="212121"/>
        </w:rPr>
        <w:t xml:space="preserve">, ondersteund door een ervaringsdeskundige (transman), vertellen </w:t>
      </w:r>
      <w:r w:rsidR="00423F8F" w:rsidRPr="00423F8F">
        <w:rPr>
          <w:rFonts w:asciiTheme="minorHAnsi" w:hAnsiTheme="minorHAnsi" w:cstheme="minorHAnsi"/>
          <w:color w:val="212121"/>
        </w:rPr>
        <w:t xml:space="preserve">over </w:t>
      </w:r>
      <w:r w:rsidRPr="00423F8F">
        <w:rPr>
          <w:rFonts w:asciiTheme="minorHAnsi" w:hAnsiTheme="minorHAnsi" w:cstheme="minorHAnsi"/>
          <w:color w:val="212121"/>
        </w:rPr>
        <w:t>wat het werken in de combinatie van genderdysforie met LHBTQi bijzonder maakt, waarop we moeten letten, wat specifieke aandachtspunten of valkuilen zijn, welke verschillende fases iemand met vragen over zijn/haar gender ‘moet’ doorlopen, en belangrijke onderwerpen die daarin aan bod moeten komen. Tot slot zal zij aandacht besteden aan het hele spectrum tussen onderzoeken wie je bent en twijfelen over je identiteit tot het ondergaan van een gender-veranderende operatie.</w:t>
      </w:r>
    </w:p>
    <w:p w14:paraId="3CE0730F" w14:textId="77777777" w:rsidR="00283C95" w:rsidRPr="00423F8F" w:rsidRDefault="00283C95" w:rsidP="00283C95">
      <w:pPr>
        <w:pStyle w:val="Normaalweb"/>
        <w:spacing w:before="0" w:beforeAutospacing="0" w:after="0" w:afterAutospacing="0"/>
        <w:rPr>
          <w:rFonts w:asciiTheme="minorHAnsi" w:hAnsiTheme="minorHAnsi" w:cstheme="minorHAnsi"/>
          <w:color w:val="212121"/>
        </w:rPr>
      </w:pPr>
      <w:r w:rsidRPr="00423F8F">
        <w:rPr>
          <w:rFonts w:asciiTheme="minorHAnsi" w:hAnsiTheme="minorHAnsi" w:cstheme="minorHAnsi"/>
          <w:color w:val="212121"/>
        </w:rPr>
        <w:t> </w:t>
      </w:r>
    </w:p>
    <w:p w14:paraId="09AAD92C" w14:textId="18C6907A" w:rsidR="00283C95" w:rsidRPr="00423F8F" w:rsidRDefault="00283C95" w:rsidP="00283C95">
      <w:pPr>
        <w:pStyle w:val="Normaalweb"/>
        <w:spacing w:before="0" w:beforeAutospacing="0" w:after="0" w:afterAutospacing="0"/>
        <w:rPr>
          <w:rFonts w:asciiTheme="minorHAnsi" w:hAnsiTheme="minorHAnsi" w:cstheme="minorHAnsi"/>
          <w:color w:val="212121"/>
        </w:rPr>
      </w:pPr>
      <w:r w:rsidRPr="00423F8F">
        <w:rPr>
          <w:rFonts w:asciiTheme="minorHAnsi" w:hAnsiTheme="minorHAnsi" w:cstheme="minorHAnsi"/>
          <w:color w:val="212121"/>
        </w:rPr>
        <w:t xml:space="preserve">Jeroen DeWinter, </w:t>
      </w:r>
      <w:r w:rsidR="00423F8F">
        <w:rPr>
          <w:rFonts w:asciiTheme="minorHAnsi" w:hAnsiTheme="minorHAnsi" w:cstheme="minorHAnsi"/>
          <w:color w:val="212121"/>
        </w:rPr>
        <w:t>k</w:t>
      </w:r>
      <w:r w:rsidRPr="00423F8F">
        <w:rPr>
          <w:rFonts w:asciiTheme="minorHAnsi" w:hAnsiTheme="minorHAnsi" w:cstheme="minorHAnsi"/>
          <w:color w:val="212121"/>
        </w:rPr>
        <w:t>linisch psycholoog en onderzoeker naar vraagstukken rond genderdysforie, sluit af, door onderzoeksvragen en –bevindingen rond genderdysforie en ASS met ons te delen. Hierbij kunt u denken aan vragen als: Hoe gaan jongeren en volwassenen met autisme om met seksualiteit en relaties? Klopt het dat meer jongeren en volwassenen met autisme zich ook aangetrokken voelen tot iemand van hetzelfde geslacht? Hebben meer autistische jongeren en volwassenen vragen rond hun genderidentiteit? En hoe met hen mee te denken rond seksuele en genderidentiteit?</w:t>
      </w:r>
    </w:p>
    <w:p w14:paraId="7A5A34D6" w14:textId="5A555C62" w:rsidR="00283C95" w:rsidRPr="00423F8F" w:rsidRDefault="00283C95" w:rsidP="00283C95">
      <w:pPr>
        <w:pStyle w:val="Normaalweb"/>
        <w:spacing w:before="0" w:beforeAutospacing="0" w:after="0" w:afterAutospacing="0"/>
        <w:rPr>
          <w:rFonts w:asciiTheme="minorHAnsi" w:hAnsiTheme="minorHAnsi" w:cstheme="minorHAnsi"/>
          <w:color w:val="212121"/>
        </w:rPr>
      </w:pPr>
      <w:r w:rsidRPr="00423F8F">
        <w:rPr>
          <w:rFonts w:asciiTheme="minorHAnsi" w:hAnsiTheme="minorHAnsi" w:cstheme="minorHAnsi"/>
          <w:color w:val="212121"/>
        </w:rPr>
        <w:t xml:space="preserve">De ideeën over hoe jongeren en volwassenen met autisme seksualiteit beleven en omgaan met relaties lopen sterk uiteen. Jeroen DeWinter biedt een overzicht van wat we hierover weten op basis van wetenschappelijk onderzoek en op welke vragen en uitdagingen er nog blijven liggen. Dit dient als basis om na te denken over hoe we jongeren en volwassenen met autisme kunnen ondersteunen in hun seksuele en genderidentiteitsontwikkeling. </w:t>
      </w:r>
    </w:p>
    <w:p w14:paraId="7CE54153" w14:textId="67FE9FB1" w:rsidR="00B944C4" w:rsidRDefault="00283C95" w:rsidP="00283C95">
      <w:pPr>
        <w:rPr>
          <w:rFonts w:cstheme="minorHAnsi"/>
          <w:color w:val="212121"/>
          <w:szCs w:val="22"/>
        </w:rPr>
      </w:pPr>
      <w:r w:rsidRPr="00423F8F">
        <w:rPr>
          <w:rFonts w:cstheme="minorHAnsi"/>
          <w:color w:val="212121"/>
          <w:szCs w:val="22"/>
        </w:rPr>
        <w:t>Ook hierbij is een ervaringsdeskundige actief betrokken. Sascha vertelt ons over zijn eigen ervaring en verheldert de noden en behoeften van autistische jongeren en volwassenen rond genderidentiteit in de contacten met begeleiders en hulpverleners</w:t>
      </w:r>
    </w:p>
    <w:p w14:paraId="2E412E4E" w14:textId="159A3A7C" w:rsidR="00AD5E0D" w:rsidRDefault="00AD5E0D" w:rsidP="00283C95">
      <w:pPr>
        <w:rPr>
          <w:rFonts w:cstheme="minorHAnsi"/>
          <w:color w:val="212121"/>
          <w:szCs w:val="22"/>
        </w:rPr>
      </w:pPr>
    </w:p>
    <w:p w14:paraId="58C259D9" w14:textId="69097CBD" w:rsidR="00AD5E0D" w:rsidRDefault="00AD5E0D" w:rsidP="00283C95">
      <w:pPr>
        <w:rPr>
          <w:rFonts w:cstheme="minorHAnsi"/>
          <w:color w:val="212121"/>
          <w:szCs w:val="22"/>
        </w:rPr>
      </w:pPr>
      <w:r>
        <w:rPr>
          <w:rFonts w:cstheme="minorHAnsi"/>
          <w:color w:val="212121"/>
          <w:szCs w:val="22"/>
        </w:rPr>
        <w:t>Programma</w:t>
      </w:r>
    </w:p>
    <w:p w14:paraId="2C035EDD" w14:textId="185B15F6" w:rsidR="00AD5E0D" w:rsidRDefault="00AD5E0D" w:rsidP="00283C95">
      <w:pPr>
        <w:rPr>
          <w:rFonts w:cstheme="minorHAnsi"/>
          <w:color w:val="212121"/>
          <w:szCs w:val="22"/>
        </w:rPr>
      </w:pPr>
    </w:p>
    <w:p w14:paraId="79663164" w14:textId="0682CEBE" w:rsidR="00AD5E0D" w:rsidRDefault="00AD5E0D" w:rsidP="00283C95">
      <w:pPr>
        <w:rPr>
          <w:rFonts w:cstheme="minorHAnsi"/>
          <w:color w:val="212121"/>
          <w:szCs w:val="22"/>
        </w:rPr>
      </w:pPr>
      <w:r>
        <w:rPr>
          <w:rFonts w:cstheme="minorHAnsi"/>
          <w:color w:val="212121"/>
          <w:szCs w:val="22"/>
        </w:rPr>
        <w:t xml:space="preserve">19.00 uur </w:t>
      </w:r>
      <w:r w:rsidR="006B7F2A">
        <w:rPr>
          <w:rFonts w:cstheme="minorHAnsi"/>
          <w:color w:val="212121"/>
          <w:szCs w:val="22"/>
        </w:rPr>
        <w:t>presentatie Carlijn Nijhuis</w:t>
      </w:r>
    </w:p>
    <w:p w14:paraId="63420BCA" w14:textId="335C237F" w:rsidR="006B7F2A" w:rsidRDefault="006B7F2A" w:rsidP="00283C95">
      <w:pPr>
        <w:rPr>
          <w:rFonts w:cstheme="minorHAnsi"/>
          <w:color w:val="212121"/>
          <w:szCs w:val="22"/>
        </w:rPr>
      </w:pPr>
      <w:r>
        <w:rPr>
          <w:rFonts w:cstheme="minorHAnsi"/>
          <w:color w:val="212121"/>
          <w:szCs w:val="22"/>
        </w:rPr>
        <w:t>19.30 uur presentatie Heleen Kuipers</w:t>
      </w:r>
    </w:p>
    <w:p w14:paraId="70CA929B" w14:textId="455B129D" w:rsidR="006B7F2A" w:rsidRDefault="006B7F2A" w:rsidP="00283C95">
      <w:pPr>
        <w:rPr>
          <w:rFonts w:cstheme="minorHAnsi"/>
          <w:color w:val="212121"/>
          <w:szCs w:val="22"/>
        </w:rPr>
      </w:pPr>
      <w:r>
        <w:rPr>
          <w:rFonts w:cstheme="minorHAnsi"/>
          <w:color w:val="212121"/>
          <w:szCs w:val="22"/>
        </w:rPr>
        <w:t>20.15 uur pauze</w:t>
      </w:r>
    </w:p>
    <w:p w14:paraId="51E5ED45" w14:textId="2FFF0C12" w:rsidR="006B7F2A" w:rsidRDefault="006B7F2A" w:rsidP="00283C95">
      <w:pPr>
        <w:rPr>
          <w:rFonts w:cstheme="minorHAnsi"/>
          <w:color w:val="212121"/>
          <w:szCs w:val="22"/>
        </w:rPr>
      </w:pPr>
      <w:r>
        <w:rPr>
          <w:rFonts w:cstheme="minorHAnsi"/>
          <w:color w:val="212121"/>
          <w:szCs w:val="22"/>
        </w:rPr>
        <w:t>20.30 uur presentatie Jeroen Dewinter</w:t>
      </w:r>
    </w:p>
    <w:p w14:paraId="667EDEC9" w14:textId="16B67246" w:rsidR="006B7F2A" w:rsidRDefault="006B7F2A" w:rsidP="00283C95">
      <w:pPr>
        <w:rPr>
          <w:rFonts w:cstheme="minorHAnsi"/>
          <w:color w:val="212121"/>
          <w:szCs w:val="22"/>
        </w:rPr>
      </w:pPr>
      <w:r>
        <w:rPr>
          <w:rFonts w:cstheme="minorHAnsi"/>
          <w:color w:val="212121"/>
          <w:szCs w:val="22"/>
        </w:rPr>
        <w:t xml:space="preserve">21.15 uur ruimte voor vragen </w:t>
      </w:r>
    </w:p>
    <w:p w14:paraId="704A9A01" w14:textId="4E0B391C" w:rsidR="006B7F2A" w:rsidRDefault="006B7F2A" w:rsidP="00283C95">
      <w:pPr>
        <w:rPr>
          <w:rFonts w:cstheme="minorHAnsi"/>
          <w:color w:val="212121"/>
          <w:szCs w:val="22"/>
        </w:rPr>
      </w:pPr>
      <w:r>
        <w:rPr>
          <w:rFonts w:cstheme="minorHAnsi"/>
          <w:color w:val="212121"/>
          <w:szCs w:val="22"/>
        </w:rPr>
        <w:t>21.30 uur afsluiting</w:t>
      </w:r>
    </w:p>
    <w:p w14:paraId="1F9ABB9E" w14:textId="0E1C6B14" w:rsidR="006B7F2A" w:rsidRDefault="006B7F2A" w:rsidP="00283C95">
      <w:pPr>
        <w:rPr>
          <w:rFonts w:cstheme="minorHAnsi"/>
          <w:color w:val="212121"/>
          <w:szCs w:val="22"/>
        </w:rPr>
      </w:pPr>
    </w:p>
    <w:p w14:paraId="73448719" w14:textId="77777777" w:rsidR="006B7F2A" w:rsidRPr="00423F8F" w:rsidRDefault="006B7F2A" w:rsidP="00283C95">
      <w:pPr>
        <w:rPr>
          <w:rFonts w:cstheme="minorHAnsi"/>
          <w:szCs w:val="22"/>
        </w:rPr>
      </w:pPr>
    </w:p>
    <w:sectPr w:rsidR="006B7F2A" w:rsidRPr="00423F8F" w:rsidSect="0067566C">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0567" w14:textId="77777777" w:rsidR="00B944C4" w:rsidRDefault="00B944C4" w:rsidP="002C1A97">
      <w:r>
        <w:separator/>
      </w:r>
    </w:p>
  </w:endnote>
  <w:endnote w:type="continuationSeparator" w:id="0">
    <w:p w14:paraId="45C0372B" w14:textId="77777777" w:rsidR="00B944C4" w:rsidRDefault="00B944C4" w:rsidP="002C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TC Officina Serif Book">
    <w:altName w:val="Trebuchet MS"/>
    <w:charset w:val="00"/>
    <w:family w:val="roman"/>
    <w:pitch w:val="variable"/>
    <w:sig w:usb0="00000003" w:usb1="00000000" w:usb2="00000000" w:usb3="00000000" w:csb0="00000001" w:csb1="00000000"/>
  </w:font>
  <w:font w:name="Core Mellow 55 Medium">
    <w:altName w:val="Calibri"/>
    <w:panose1 w:val="020F0603030302020204"/>
    <w:charset w:val="00"/>
    <w:family w:val="swiss"/>
    <w:notTrueType/>
    <w:pitch w:val="variable"/>
    <w:sig w:usb0="A000026F" w:usb1="500078F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2D842" w14:textId="77777777" w:rsidR="00B944C4" w:rsidRDefault="00B944C4" w:rsidP="002C1A97">
      <w:r>
        <w:separator/>
      </w:r>
    </w:p>
  </w:footnote>
  <w:footnote w:type="continuationSeparator" w:id="0">
    <w:p w14:paraId="215BC2FA" w14:textId="77777777" w:rsidR="00B944C4" w:rsidRDefault="00B944C4" w:rsidP="002C1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C4"/>
    <w:rsid w:val="00047A9C"/>
    <w:rsid w:val="00171791"/>
    <w:rsid w:val="00226601"/>
    <w:rsid w:val="002319EB"/>
    <w:rsid w:val="00283C95"/>
    <w:rsid w:val="002C1A97"/>
    <w:rsid w:val="002F76CD"/>
    <w:rsid w:val="00316666"/>
    <w:rsid w:val="003724A0"/>
    <w:rsid w:val="00423F8F"/>
    <w:rsid w:val="00436FA1"/>
    <w:rsid w:val="00466113"/>
    <w:rsid w:val="00481386"/>
    <w:rsid w:val="0049375A"/>
    <w:rsid w:val="005B76F9"/>
    <w:rsid w:val="005C6D27"/>
    <w:rsid w:val="0067566C"/>
    <w:rsid w:val="006B7F2A"/>
    <w:rsid w:val="007E00F9"/>
    <w:rsid w:val="0081072E"/>
    <w:rsid w:val="009A7FDE"/>
    <w:rsid w:val="009B3629"/>
    <w:rsid w:val="009C4F77"/>
    <w:rsid w:val="00A87571"/>
    <w:rsid w:val="00AA02D2"/>
    <w:rsid w:val="00AD5E0D"/>
    <w:rsid w:val="00B05702"/>
    <w:rsid w:val="00B944C4"/>
    <w:rsid w:val="00C01EE8"/>
    <w:rsid w:val="00C82DC7"/>
    <w:rsid w:val="00CB703B"/>
    <w:rsid w:val="00CF5B5D"/>
    <w:rsid w:val="00E423A8"/>
    <w:rsid w:val="00EA5C85"/>
    <w:rsid w:val="00F16B47"/>
    <w:rsid w:val="00F217CA"/>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F4BF7C"/>
  <w15:chartTrackingRefBased/>
  <w15:docId w15:val="{FEE18F52-15FD-459B-A0BA-B92D7DEC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B5D"/>
    <w:rPr>
      <w:rFonts w:asciiTheme="minorHAnsi" w:hAnsiTheme="minorHAnsi"/>
      <w:sz w:val="22"/>
    </w:rPr>
  </w:style>
  <w:style w:type="paragraph" w:styleId="Kop1">
    <w:name w:val="heading 1"/>
    <w:basedOn w:val="Standaard"/>
    <w:next w:val="Standaard"/>
    <w:link w:val="Kop1Char"/>
    <w:qFormat/>
    <w:rsid w:val="00CF5B5D"/>
    <w:pPr>
      <w:keepNext/>
      <w:keepLines/>
      <w:spacing w:before="480"/>
      <w:outlineLvl w:val="0"/>
    </w:pPr>
    <w:rPr>
      <w:rFonts w:eastAsiaTheme="majorEastAsia" w:cstheme="majorBidi"/>
      <w:b/>
      <w:bCs/>
      <w:color w:val="AC005D" w:themeColor="accent1" w:themeShade="BF"/>
      <w:sz w:val="28"/>
      <w:szCs w:val="28"/>
    </w:rPr>
  </w:style>
  <w:style w:type="paragraph" w:styleId="Kop2">
    <w:name w:val="heading 2"/>
    <w:basedOn w:val="Standaard"/>
    <w:link w:val="Kop2Char"/>
    <w:uiPriority w:val="9"/>
    <w:semiHidden/>
    <w:unhideWhenUsed/>
    <w:qFormat/>
    <w:rsid w:val="006B7F2A"/>
    <w:pPr>
      <w:spacing w:line="300" w:lineRule="auto"/>
      <w:outlineLvl w:val="1"/>
    </w:pPr>
    <w:rPr>
      <w:rFonts w:ascii="Source Sans Pro" w:eastAsiaTheme="minorHAnsi" w:hAnsi="Source Sans Pro" w:cs="Calibri"/>
      <w:color w:val="20202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table" w:styleId="Tabelraster">
    <w:name w:val="Table Grid"/>
    <w:basedOn w:val="Standaardtabel"/>
    <w:rsid w:val="00436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36FA1"/>
    <w:tblPr>
      <w:tblStyleRowBandSize w:val="1"/>
      <w:tblStyleColBandSize w:val="1"/>
      <w:tblBorders>
        <w:top w:val="single" w:sz="8" w:space="0" w:color="E6007E" w:themeColor="accent1"/>
        <w:left w:val="single" w:sz="8" w:space="0" w:color="E6007E" w:themeColor="accent1"/>
        <w:bottom w:val="single" w:sz="8" w:space="0" w:color="E6007E" w:themeColor="accent1"/>
        <w:right w:val="single" w:sz="8" w:space="0" w:color="E6007E" w:themeColor="accent1"/>
      </w:tblBorders>
    </w:tblPr>
    <w:tblStylePr w:type="firstRow">
      <w:pPr>
        <w:spacing w:before="0" w:after="0" w:line="240" w:lineRule="auto"/>
      </w:pPr>
      <w:rPr>
        <w:b/>
        <w:bCs/>
        <w:color w:val="FFFFFF" w:themeColor="background1"/>
      </w:rPr>
      <w:tblPr/>
      <w:tcPr>
        <w:shd w:val="clear" w:color="auto" w:fill="E6007E" w:themeFill="accent1"/>
      </w:tcPr>
    </w:tblStylePr>
    <w:tblStylePr w:type="lastRow">
      <w:pPr>
        <w:spacing w:before="0" w:after="0" w:line="240" w:lineRule="auto"/>
      </w:pPr>
      <w:rPr>
        <w:b/>
        <w:bCs/>
      </w:rPr>
      <w:tblPr/>
      <w:tcPr>
        <w:tcBorders>
          <w:top w:val="double" w:sz="6" w:space="0" w:color="E6007E" w:themeColor="accent1"/>
          <w:left w:val="single" w:sz="8" w:space="0" w:color="E6007E" w:themeColor="accent1"/>
          <w:bottom w:val="single" w:sz="8" w:space="0" w:color="E6007E" w:themeColor="accent1"/>
          <w:right w:val="single" w:sz="8" w:space="0" w:color="E6007E" w:themeColor="accent1"/>
        </w:tcBorders>
      </w:tcPr>
    </w:tblStylePr>
    <w:tblStylePr w:type="firstCol">
      <w:rPr>
        <w:b/>
        <w:bCs/>
      </w:rPr>
    </w:tblStylePr>
    <w:tblStylePr w:type="lastCol">
      <w:rPr>
        <w:b/>
        <w:bCs/>
      </w:rPr>
    </w:tblStylePr>
    <w:tblStylePr w:type="band1Vert">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tblStylePr w:type="band1Horz">
      <w:tblPr/>
      <w:tcPr>
        <w:tcBorders>
          <w:top w:val="single" w:sz="8" w:space="0" w:color="E6007E" w:themeColor="accent1"/>
          <w:left w:val="single" w:sz="8" w:space="0" w:color="E6007E" w:themeColor="accent1"/>
          <w:bottom w:val="single" w:sz="8" w:space="0" w:color="E6007E" w:themeColor="accent1"/>
          <w:right w:val="single" w:sz="8" w:space="0" w:color="E6007E" w:themeColor="accent1"/>
        </w:tcBorders>
      </w:tcPr>
    </w:tblStylePr>
  </w:style>
  <w:style w:type="character" w:customStyle="1" w:styleId="Kop1Char">
    <w:name w:val="Kop 1 Char"/>
    <w:basedOn w:val="Standaardalinea-lettertype"/>
    <w:link w:val="Kop1"/>
    <w:rsid w:val="00CF5B5D"/>
    <w:rPr>
      <w:rFonts w:asciiTheme="minorHAnsi" w:eastAsiaTheme="majorEastAsia" w:hAnsiTheme="minorHAnsi" w:cstheme="majorBidi"/>
      <w:b/>
      <w:bCs/>
      <w:color w:val="AC005D" w:themeColor="accent1" w:themeShade="BF"/>
      <w:sz w:val="28"/>
      <w:szCs w:val="28"/>
    </w:rPr>
  </w:style>
  <w:style w:type="paragraph" w:styleId="Titel">
    <w:name w:val="Title"/>
    <w:basedOn w:val="Standaard"/>
    <w:next w:val="Standaard"/>
    <w:link w:val="TitelChar"/>
    <w:qFormat/>
    <w:rsid w:val="00CF5B5D"/>
    <w:pPr>
      <w:pBdr>
        <w:bottom w:val="single" w:sz="8" w:space="4" w:color="E6007E" w:themeColor="accent1"/>
      </w:pBdr>
      <w:spacing w:after="300"/>
      <w:contextualSpacing/>
    </w:pPr>
    <w:rPr>
      <w:rFonts w:ascii="Core Mellow 55 Medium" w:eastAsiaTheme="majorEastAsia" w:hAnsi="Core Mellow 55 Medium" w:cstheme="majorBidi"/>
      <w:color w:val="17365D" w:themeColor="text2" w:themeShade="BF"/>
      <w:spacing w:val="5"/>
      <w:kern w:val="28"/>
      <w:sz w:val="52"/>
      <w:szCs w:val="52"/>
    </w:rPr>
  </w:style>
  <w:style w:type="character" w:customStyle="1" w:styleId="TitelChar">
    <w:name w:val="Titel Char"/>
    <w:basedOn w:val="Standaardalinea-lettertype"/>
    <w:link w:val="Titel"/>
    <w:rsid w:val="00CF5B5D"/>
    <w:rPr>
      <w:rFonts w:ascii="Core Mellow 55 Medium" w:eastAsiaTheme="majorEastAsia" w:hAnsi="Core Mellow 55 Medium" w:cstheme="majorBidi"/>
      <w:color w:val="17365D" w:themeColor="text2" w:themeShade="BF"/>
      <w:spacing w:val="5"/>
      <w:kern w:val="28"/>
      <w:sz w:val="52"/>
      <w:szCs w:val="52"/>
    </w:rPr>
  </w:style>
  <w:style w:type="character" w:styleId="Zwaar">
    <w:name w:val="Strong"/>
    <w:basedOn w:val="Standaardalinea-lettertype"/>
    <w:uiPriority w:val="22"/>
    <w:qFormat/>
    <w:rsid w:val="00CF5B5D"/>
    <w:rPr>
      <w:rFonts w:asciiTheme="minorHAnsi" w:hAnsiTheme="minorHAnsi"/>
      <w:b/>
      <w:bCs/>
    </w:rPr>
  </w:style>
  <w:style w:type="character" w:styleId="Nadruk">
    <w:name w:val="Emphasis"/>
    <w:basedOn w:val="Standaardalinea-lettertype"/>
    <w:qFormat/>
    <w:rsid w:val="00CF5B5D"/>
    <w:rPr>
      <w:rFonts w:asciiTheme="minorHAnsi" w:hAnsiTheme="minorHAnsi"/>
      <w:i/>
      <w:iCs/>
    </w:rPr>
  </w:style>
  <w:style w:type="paragraph" w:styleId="Ondertitel">
    <w:name w:val="Subtitle"/>
    <w:basedOn w:val="Standaard"/>
    <w:next w:val="Standaard"/>
    <w:link w:val="OndertitelChar"/>
    <w:qFormat/>
    <w:rsid w:val="00CF5B5D"/>
    <w:pPr>
      <w:numPr>
        <w:ilvl w:val="1"/>
      </w:numPr>
    </w:pPr>
    <w:rPr>
      <w:rFonts w:eastAsiaTheme="majorEastAsia" w:cstheme="majorBidi"/>
      <w:i/>
      <w:iCs/>
      <w:color w:val="E6007E" w:themeColor="accent1"/>
      <w:spacing w:val="15"/>
      <w:sz w:val="24"/>
      <w:szCs w:val="24"/>
    </w:rPr>
  </w:style>
  <w:style w:type="character" w:customStyle="1" w:styleId="OndertitelChar">
    <w:name w:val="Ondertitel Char"/>
    <w:basedOn w:val="Standaardalinea-lettertype"/>
    <w:link w:val="Ondertitel"/>
    <w:rsid w:val="00CF5B5D"/>
    <w:rPr>
      <w:rFonts w:asciiTheme="minorHAnsi" w:eastAsiaTheme="majorEastAsia" w:hAnsiTheme="minorHAnsi" w:cstheme="majorBidi"/>
      <w:i/>
      <w:iCs/>
      <w:color w:val="E6007E" w:themeColor="accent1"/>
      <w:spacing w:val="15"/>
      <w:sz w:val="24"/>
      <w:szCs w:val="24"/>
    </w:rPr>
  </w:style>
  <w:style w:type="paragraph" w:styleId="Geenafstand">
    <w:name w:val="No Spacing"/>
    <w:uiPriority w:val="1"/>
    <w:qFormat/>
    <w:rsid w:val="00CF5B5D"/>
    <w:rPr>
      <w:rFonts w:asciiTheme="minorHAnsi" w:hAnsiTheme="minorHAnsi"/>
      <w:sz w:val="22"/>
    </w:rPr>
  </w:style>
  <w:style w:type="character" w:styleId="Subtielebenadrukking">
    <w:name w:val="Subtle Emphasis"/>
    <w:basedOn w:val="Standaardalinea-lettertype"/>
    <w:uiPriority w:val="19"/>
    <w:qFormat/>
    <w:rsid w:val="00CF5B5D"/>
    <w:rPr>
      <w:rFonts w:asciiTheme="minorHAnsi" w:hAnsiTheme="minorHAnsi"/>
      <w:i/>
      <w:iCs/>
      <w:color w:val="808080" w:themeColor="text1" w:themeTint="7F"/>
    </w:rPr>
  </w:style>
  <w:style w:type="paragraph" w:customStyle="1" w:styleId="IntensieveBenadrukking">
    <w:name w:val="Intensieve Benadrukking"/>
    <w:basedOn w:val="Standaard"/>
    <w:qFormat/>
    <w:rsid w:val="00466113"/>
    <w:rPr>
      <w:b/>
      <w:i/>
      <w:color w:val="E6007E" w:themeColor="accent1"/>
    </w:rPr>
  </w:style>
  <w:style w:type="paragraph" w:styleId="Citaat">
    <w:name w:val="Quote"/>
    <w:basedOn w:val="Standaard"/>
    <w:next w:val="Standaard"/>
    <w:link w:val="CitaatChar"/>
    <w:uiPriority w:val="29"/>
    <w:qFormat/>
    <w:rsid w:val="00CF5B5D"/>
    <w:rPr>
      <w:i/>
      <w:iCs/>
      <w:color w:val="000000" w:themeColor="text1"/>
    </w:rPr>
  </w:style>
  <w:style w:type="character" w:customStyle="1" w:styleId="CitaatChar">
    <w:name w:val="Citaat Char"/>
    <w:basedOn w:val="Standaardalinea-lettertype"/>
    <w:link w:val="Citaat"/>
    <w:uiPriority w:val="29"/>
    <w:rsid w:val="00CF5B5D"/>
    <w:rPr>
      <w:rFonts w:asciiTheme="minorHAnsi" w:hAnsiTheme="minorHAnsi"/>
      <w:i/>
      <w:iCs/>
      <w:color w:val="000000" w:themeColor="text1"/>
      <w:sz w:val="22"/>
    </w:rPr>
  </w:style>
  <w:style w:type="character" w:styleId="Subtieleverwijzing">
    <w:name w:val="Subtle Reference"/>
    <w:basedOn w:val="Standaardalinea-lettertype"/>
    <w:uiPriority w:val="31"/>
    <w:qFormat/>
    <w:rsid w:val="00CF5B5D"/>
    <w:rPr>
      <w:rFonts w:asciiTheme="minorHAnsi" w:hAnsiTheme="minorHAnsi"/>
      <w:smallCaps/>
      <w:color w:val="243588" w:themeColor="accent2"/>
      <w:u w:val="single"/>
    </w:rPr>
  </w:style>
  <w:style w:type="character" w:styleId="Intensieveverwijzing">
    <w:name w:val="Intense Reference"/>
    <w:basedOn w:val="Standaardalinea-lettertype"/>
    <w:uiPriority w:val="32"/>
    <w:qFormat/>
    <w:rsid w:val="00CF5B5D"/>
    <w:rPr>
      <w:rFonts w:asciiTheme="minorHAnsi" w:hAnsiTheme="minorHAnsi"/>
      <w:b/>
      <w:bCs/>
      <w:smallCaps/>
      <w:color w:val="243588" w:themeColor="accent2"/>
      <w:spacing w:val="5"/>
      <w:u w:val="single"/>
    </w:rPr>
  </w:style>
  <w:style w:type="character" w:styleId="Titelvanboek">
    <w:name w:val="Book Title"/>
    <w:basedOn w:val="Standaardalinea-lettertype"/>
    <w:uiPriority w:val="33"/>
    <w:qFormat/>
    <w:rsid w:val="00CF5B5D"/>
    <w:rPr>
      <w:rFonts w:asciiTheme="minorHAnsi" w:hAnsiTheme="minorHAnsi"/>
      <w:b/>
      <w:bCs/>
      <w:smallCaps/>
      <w:spacing w:val="5"/>
    </w:rPr>
  </w:style>
  <w:style w:type="paragraph" w:styleId="Lijstalinea">
    <w:name w:val="List Paragraph"/>
    <w:basedOn w:val="Standaard"/>
    <w:uiPriority w:val="34"/>
    <w:qFormat/>
    <w:rsid w:val="00CF5B5D"/>
    <w:pPr>
      <w:ind w:left="720"/>
      <w:contextualSpacing/>
    </w:pPr>
  </w:style>
  <w:style w:type="paragraph" w:styleId="Normaalweb">
    <w:name w:val="Normal (Web)"/>
    <w:basedOn w:val="Standaard"/>
    <w:uiPriority w:val="99"/>
    <w:semiHidden/>
    <w:unhideWhenUsed/>
    <w:rsid w:val="00B944C4"/>
    <w:pPr>
      <w:spacing w:before="100" w:beforeAutospacing="1" w:after="100" w:afterAutospacing="1"/>
    </w:pPr>
    <w:rPr>
      <w:rFonts w:ascii="Calibri" w:eastAsiaTheme="minorHAnsi" w:hAnsi="Calibri" w:cs="Calibri"/>
      <w:szCs w:val="22"/>
    </w:rPr>
  </w:style>
  <w:style w:type="character" w:customStyle="1" w:styleId="Kop2Char">
    <w:name w:val="Kop 2 Char"/>
    <w:basedOn w:val="Standaardalinea-lettertype"/>
    <w:link w:val="Kop2"/>
    <w:uiPriority w:val="9"/>
    <w:semiHidden/>
    <w:rsid w:val="006B7F2A"/>
    <w:rPr>
      <w:rFonts w:ascii="Source Sans Pro" w:eastAsiaTheme="minorHAnsi" w:hAnsi="Source Sans Pro" w:cs="Calibri"/>
      <w:color w:val="2020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13024">
      <w:bodyDiv w:val="1"/>
      <w:marLeft w:val="0"/>
      <w:marRight w:val="0"/>
      <w:marTop w:val="0"/>
      <w:marBottom w:val="0"/>
      <w:divBdr>
        <w:top w:val="none" w:sz="0" w:space="0" w:color="auto"/>
        <w:left w:val="none" w:sz="0" w:space="0" w:color="auto"/>
        <w:bottom w:val="none" w:sz="0" w:space="0" w:color="auto"/>
        <w:right w:val="none" w:sz="0" w:space="0" w:color="auto"/>
      </w:divBdr>
    </w:div>
    <w:div w:id="1437405537">
      <w:bodyDiv w:val="1"/>
      <w:marLeft w:val="0"/>
      <w:marRight w:val="0"/>
      <w:marTop w:val="0"/>
      <w:marBottom w:val="0"/>
      <w:divBdr>
        <w:top w:val="none" w:sz="0" w:space="0" w:color="auto"/>
        <w:left w:val="none" w:sz="0" w:space="0" w:color="auto"/>
        <w:bottom w:val="none" w:sz="0" w:space="0" w:color="auto"/>
        <w:right w:val="none" w:sz="0" w:space="0" w:color="auto"/>
      </w:divBdr>
    </w:div>
    <w:div w:id="17208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Accare">
      <a:dk1>
        <a:sysClr val="windowText" lastClr="000000"/>
      </a:dk1>
      <a:lt1>
        <a:sysClr val="window" lastClr="FFFFFF"/>
      </a:lt1>
      <a:dk2>
        <a:srgbClr val="1F497D"/>
      </a:dk2>
      <a:lt2>
        <a:srgbClr val="EEECE1"/>
      </a:lt2>
      <a:accent1>
        <a:srgbClr val="E6007E"/>
      </a:accent1>
      <a:accent2>
        <a:srgbClr val="243588"/>
      </a:accent2>
      <a:accent3>
        <a:srgbClr val="56AF31"/>
      </a:accent3>
      <a:accent4>
        <a:srgbClr val="A1A5A7"/>
      </a:accent4>
      <a:accent5>
        <a:srgbClr val="86D0F4"/>
      </a:accent5>
      <a:accent6>
        <a:srgbClr val="F4960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3567927165F46BA8692856F8A9689" ma:contentTypeVersion="12" ma:contentTypeDescription="Een nieuw document maken." ma:contentTypeScope="" ma:versionID="f16f50f2aa64e884c2f96234f5751145">
  <xsd:schema xmlns:xsd="http://www.w3.org/2001/XMLSchema" xmlns:xs="http://www.w3.org/2001/XMLSchema" xmlns:p="http://schemas.microsoft.com/office/2006/metadata/properties" xmlns:ns1="http://schemas.microsoft.com/sharepoint/v3" xmlns:ns2="6057d025-4e01-4964-81bf-73df4a2ce8b8" xmlns:ns3="25a39835-7c14-4d65-8dc7-244112f1f559" targetNamespace="http://schemas.microsoft.com/office/2006/metadata/properties" ma:root="true" ma:fieldsID="380ee774c29f529eee1231e9e2944ddc" ns1:_="" ns2:_="" ns3:_="">
    <xsd:import namespace="http://schemas.microsoft.com/sharepoint/v3"/>
    <xsd:import namespace="6057d025-4e01-4964-81bf-73df4a2ce8b8"/>
    <xsd:import namespace="25a39835-7c14-4d65-8dc7-244112f1f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7d025-4e01-4964-81bf-73df4a2ce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39835-7c14-4d65-8dc7-244112f1f55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7047-F421-4669-AC9E-A468D3023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7d025-4e01-4964-81bf-73df4a2ce8b8"/>
    <ds:schemaRef ds:uri="25a39835-7c14-4d65-8dc7-244112f1f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A6A46-8528-4679-90EF-533B7F758DF2}">
  <ds:schemaRefs>
    <ds:schemaRef ds:uri="http://schemas.microsoft.com/sharepoint/v3/contenttype/forms"/>
  </ds:schemaRefs>
</ds:datastoreItem>
</file>

<file path=customXml/itemProps3.xml><?xml version="1.0" encoding="utf-8"?>
<ds:datastoreItem xmlns:ds="http://schemas.openxmlformats.org/officeDocument/2006/customXml" ds:itemID="{B8784469-572B-4E53-A0A3-994A74887E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04703F-C741-461E-B037-0A23C2CE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Oberink, Jill</dc:creator>
  <cp:keywords>blanco</cp:keywords>
  <dc:description/>
  <cp:lastModifiedBy>Sentener, Erik</cp:lastModifiedBy>
  <cp:revision>3</cp:revision>
  <cp:lastPrinted>2000-12-14T07:25:00Z</cp:lastPrinted>
  <dcterms:created xsi:type="dcterms:W3CDTF">2021-09-08T10:38:00Z</dcterms:created>
  <dcterms:modified xsi:type="dcterms:W3CDTF">2021-09-08T10:38:00Z</dcterms:modified>
</cp:coreProperties>
</file>